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Pilot_______________________________________________          Date__________________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Pre-Flight Planning and Documents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List the elements of proper preflight planning.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Who is responsible for determining aircraft airworthiness?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How is airworthiness determined?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What documents are required on board the aircraft for all flights?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What documents are students required to carry while flying solo?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Explain the three classes of medical certificates and durations.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Explain the endorsements required for solo flight, and where they are located.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When flying solo, are you allowed to carry passengers?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Who is the Pilot in Command during a student solo flight and how is it logged?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What are the required fuel reserves for VFR day and night flights?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You may not fly as pilot of a civil aircraft within hours after consumption of any alcoholic beverage, or while you have % by weight or more alcohol in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blood.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Aircraft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List the minimum equipment and instruments that must be working properly in your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aircraft for day VFR flight?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If equipment not required by regulation and the aircraft certification is not working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steps must be taken prior to flight?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What is the total usable fuel capacity?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What is the correct fuel grade and color?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Where are the fuel drains located? When are they drained and why?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What is the minimum operating oil level?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When should the pilot have the seat belt fastened? Shoulder harness?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Why are there two magnetos?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What is the maximum allowable RPM drop during magneto check on run-up?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During engine run-up you cause rocks, debris and propeller blast to be directed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toward another aircraft. Could this be considered careless and reckless operation?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Describe the emergency procedures for a partial or complete engine failure during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flight? During takeoff with and without runway remaining?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What are the zero flap and full flap approach speeds?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What is the max allowable flap setting for takeoff?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Explain the procedure for executing a go-around.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Aircraft V-speeds: Definition and speed in KIAS: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Vx: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Vy: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Va: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Vs0: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Vs: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Vno: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Vfe: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Vne: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Definition and KIAS for: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Max Crosswind Component: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At what time of day must the aircraft's position lights be turned on?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If there is no altimeter setting available, what setting should be used for a local flight?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Weather Minimums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What the basic VFR weather minimums, according to the FAR's?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Airspace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Except when necessary for takeoff or landing, whatis considered to be minimum safe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altitude for all flight situations?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 What is the minimum safe altitude over a congested area?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 When two aircraft are approaching each other head-on, in which direction should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each pilot alter course?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 Which aircraft has right-of-way when one aircraft is being overtaken by another? In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direction should the overtaking aircraft's course be altered for safety of the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flight?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Explain traffic pattern procedures at uncontrolled airports.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In case of getting lost, what is your plan of action?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What is the minimum safe altitude for practicing maneuvers?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 Where are the practice areas located?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39. What must you do prior to practicing maneuvers?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40. What is Carbon Monoxide poisoning? What are the symptoms? Under what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situations is it most prevalent and what can be done to prevent it?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41. How can you determine if a runway is closed?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42. In what airspace is a Mode C transponder required?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43. Which aircraft has the right of way when two aircraft are on final approach at the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same time?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Pre-Solo Written ExamVersion 3 – 8/13/2015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C3976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E27D0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7D00"/>
  </w:style>
  <w:style w:type="paragraph" w:styleId="Footer">
    <w:name w:val="footer"/>
    <w:basedOn w:val="Normal"/>
    <w:link w:val="FooterChar"/>
    <w:uiPriority w:val="99"/>
    <w:unhideWhenUsed w:val="1"/>
    <w:rsid w:val="00E27D0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7D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S6764mh2JGH8sKHczkGm5ikUpw==">AMUW2mXj3N6AJtIWlyhj8Wtqs3bRh/w4Ux7CudegeRRn/fmQveGRF1SPQm970VZaLI/r/wry56AQ4FBsNQA/AyxiXMMeXx0ccLJCYsvmjbKcngiSKFHj7LA=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2022-05-12T19:57:00Z</dcterms:created>
  <dc:creator>AAFC Daytona</dc:creator>
</cp:coreProperties>
</file>